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77777777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1D2FB387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OŚWIADCZENIE WYKONAWCY</w:t>
      </w:r>
    </w:p>
    <w:p w14:paraId="22835A14" w14:textId="023DA190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>składane na podstawie art. 125 ust. 1 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723391">
        <w:rPr>
          <w:rFonts w:ascii="Times New Roman" w:hAnsi="Times New Roman"/>
          <w:b/>
          <w:sz w:val="24"/>
        </w:rPr>
        <w:t xml:space="preserve"> ze zm. </w:t>
      </w:r>
      <w:r w:rsidR="0077482D">
        <w:rPr>
          <w:rFonts w:ascii="Times New Roman" w:hAnsi="Times New Roman"/>
          <w:b/>
          <w:sz w:val="24"/>
        </w:rPr>
        <w:t>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F13E2A5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DOTYCZĄCE SPEŁNIENIA WARUNKÓW UDZIAŁU W POSTĘPOWANIU ORAZ BRAKU PRZESŁANEK WYKLUCZENIA Z POSTĘPOWANIA</w:t>
      </w:r>
    </w:p>
    <w:p w14:paraId="6CCEE828" w14:textId="7AE691E6" w:rsidR="00674FE2" w:rsidRPr="00723391" w:rsidRDefault="00674FE2" w:rsidP="0095524F">
      <w:p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95524F" w:rsidRPr="0095524F">
        <w:rPr>
          <w:rFonts w:ascii="Times New Roman" w:hAnsi="Times New Roman" w:cs="Times New Roman"/>
          <w:b/>
          <w:bCs/>
          <w:iCs/>
          <w:sz w:val="24"/>
          <w:szCs w:val="24"/>
        </w:rPr>
        <w:t>Przebudowa i rozbudowa Domu Kultury w Kielanówce.</w:t>
      </w:r>
      <w:r w:rsidR="0095524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5B816929" w14:textId="77C81B64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64D6F7A" w14:textId="012E5D00" w:rsidR="00674FE2" w:rsidRPr="00723391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723391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OŚWIADCZENIE DOTYCZĄCE PODWYKONAWCY NIEBĘDĄCEGO PODMIOTEM, NA KTÓREGO ZASOBY POWOŁUJE SIĘ WYKONAWCA:</w:t>
      </w:r>
    </w:p>
    <w:p w14:paraId="42222398" w14:textId="4B0901BD" w:rsidR="00674FE2" w:rsidRPr="00723391" w:rsidRDefault="00674FE2" w:rsidP="009715A8">
      <w:pPr>
        <w:pStyle w:val="Bezodstpw"/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</w:rPr>
        <w:t>Oświadczam, że w stosunku do następującego/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ych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 podmiotu/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tów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>, będącego/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ych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 podwykonawcą/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ami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: </w:t>
      </w:r>
    </w:p>
    <w:p w14:paraId="32BC573C" w14:textId="77777777" w:rsidR="00674FE2" w:rsidRPr="00723391" w:rsidRDefault="00674FE2" w:rsidP="00674FE2">
      <w:pPr>
        <w:pStyle w:val="Bezodstpw"/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</w:rPr>
        <w:t>………………………………………………………………………………………………….</w:t>
      </w:r>
      <w:r w:rsidRPr="00723391">
        <w:rPr>
          <w:rStyle w:val="Odwoanieprzypisudolnego"/>
          <w:rFonts w:ascii="Times New Roman" w:hAnsi="Times New Roman" w:cs="Times New Roman"/>
          <w:color w:val="000000" w:themeColor="text1"/>
          <w:sz w:val="24"/>
        </w:rPr>
        <w:footnoteReference w:id="4"/>
      </w:r>
    </w:p>
    <w:p w14:paraId="79E336DA" w14:textId="53EFE499" w:rsidR="00674FE2" w:rsidRPr="00723391" w:rsidRDefault="005F71DD" w:rsidP="00496BDB">
      <w:pPr>
        <w:pStyle w:val="Bezodstpw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  <w:szCs w:val="24"/>
        </w:rPr>
        <w:t>nie zachodzą podstawy wykluczenia z postępowania o udzielenie zamówienia na podstawie art. 108 ust. 1 pkt 1-6 ustawy PZP oraz na podstawie art. 7 ust. 1 ustawy z dnia 13 kwietnia 2022 r.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 o szczególnych rozwiązaniach w zakresie przeciwdziałania wspieraniu agresji na Ukrainę oraz służących ochronie bezpieczeństwa narodowego (Dz.U. z 20</w:t>
      </w:r>
      <w:r w:rsidR="00796E13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25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roku poz. </w:t>
      </w:r>
      <w:r w:rsidR="00C03B68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5</w:t>
      </w:r>
      <w:r w:rsidR="00796E13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14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).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17226D96" w14:textId="77777777" w:rsidTr="00810FCD">
        <w:tc>
          <w:tcPr>
            <w:tcW w:w="2500" w:type="pct"/>
            <w:vAlign w:val="center"/>
          </w:tcPr>
          <w:p w14:paraId="30C3E1C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65B9774B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6E95E229" w14:textId="77777777" w:rsidTr="00810FCD">
        <w:tc>
          <w:tcPr>
            <w:tcW w:w="2500" w:type="pct"/>
            <w:vAlign w:val="center"/>
          </w:tcPr>
          <w:p w14:paraId="72FF7A3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E010C30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93D76DD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6605C590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67917E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3E1A4" w14:textId="77777777" w:rsidR="00784C5B" w:rsidRDefault="00784C5B" w:rsidP="001D1C6D">
      <w:pPr>
        <w:spacing w:after="0" w:line="240" w:lineRule="auto"/>
      </w:pPr>
      <w:r>
        <w:separator/>
      </w:r>
    </w:p>
  </w:endnote>
  <w:endnote w:type="continuationSeparator" w:id="0">
    <w:p w14:paraId="16BF175F" w14:textId="77777777" w:rsidR="00784C5B" w:rsidRDefault="00784C5B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64C55637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95524F">
              <w:rPr>
                <w:rFonts w:ascii="Times New Roman" w:hAnsi="Times New Roman" w:cs="Times New Roman"/>
                <w:i/>
                <w:sz w:val="24"/>
              </w:rPr>
              <w:t>4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D52FE" w14:textId="77777777" w:rsidR="00784C5B" w:rsidRDefault="00784C5B" w:rsidP="001D1C6D">
      <w:pPr>
        <w:spacing w:after="0" w:line="240" w:lineRule="auto"/>
      </w:pPr>
      <w:r>
        <w:separator/>
      </w:r>
    </w:p>
  </w:footnote>
  <w:footnote w:type="continuationSeparator" w:id="0">
    <w:p w14:paraId="3AB966C8" w14:textId="77777777" w:rsidR="00784C5B" w:rsidRDefault="00784C5B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09CF54D4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podać pełną nazwę/firmę, adres, a także w zależności od podmiotu: NIP/PESEL, KRS/</w:t>
      </w:r>
      <w:proofErr w:type="spellStart"/>
      <w:r w:rsidRPr="009F4B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4AB455D1" w:rsidR="009665D0" w:rsidRDefault="00AA552C" w:rsidP="00B121E9">
    <w:pPr>
      <w:pStyle w:val="Nagwek"/>
      <w:spacing w:before="240" w:after="600"/>
    </w:pPr>
    <w:r>
      <w:rPr>
        <w:noProof/>
      </w:rPr>
      <w:drawing>
        <wp:inline distT="0" distB="0" distL="0" distR="0" wp14:anchorId="034CFCE2" wp14:editId="3B8E284B">
          <wp:extent cx="5934075" cy="466725"/>
          <wp:effectExtent l="0" t="0" r="9525" b="9525"/>
          <wp:docPr id="14" name="Obraz 1" descr="Logotyp zawiera: znak Fundusze Europejskie dla Podkarpacia, barwy Rzeczypospolitej Polskiej, znak Unii Europejskiej z nazwą dofinansowane przez Unię Europejską oraz znak województwa podkarpackiego.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" descr="Logotyp zawiera: znak Fundusze Europejskie dla Podkarpacia, barwy Rzeczypospolitej Polskiej, znak Unii Europejskiej z nazwą dofinansowane przez Unię Europejską oraz znak województwa podkarpackiego." title="Logotyp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278AC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A7CDD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75C48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A6362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6BDB"/>
    <w:rsid w:val="004A696D"/>
    <w:rsid w:val="004A69B3"/>
    <w:rsid w:val="004B51D2"/>
    <w:rsid w:val="004C2D7F"/>
    <w:rsid w:val="004C416E"/>
    <w:rsid w:val="0050326A"/>
    <w:rsid w:val="005112FF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11CCE"/>
    <w:rsid w:val="00713434"/>
    <w:rsid w:val="00723391"/>
    <w:rsid w:val="00723A20"/>
    <w:rsid w:val="007341DB"/>
    <w:rsid w:val="0073492A"/>
    <w:rsid w:val="00746CD6"/>
    <w:rsid w:val="00754CA0"/>
    <w:rsid w:val="007578FD"/>
    <w:rsid w:val="0077482D"/>
    <w:rsid w:val="00784085"/>
    <w:rsid w:val="00784C5B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5524F"/>
    <w:rsid w:val="0096023B"/>
    <w:rsid w:val="009665D0"/>
    <w:rsid w:val="009715A8"/>
    <w:rsid w:val="00976BE0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AA552C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737CC"/>
    <w:rsid w:val="00DA444B"/>
    <w:rsid w:val="00DB6B53"/>
    <w:rsid w:val="00DB7334"/>
    <w:rsid w:val="00E05F8C"/>
    <w:rsid w:val="00E156DA"/>
    <w:rsid w:val="00E22E1A"/>
    <w:rsid w:val="00E333A8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522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2022-07-18T13:13:00Z</cp:lastPrinted>
  <dcterms:created xsi:type="dcterms:W3CDTF">2026-02-18T12:46:00Z</dcterms:created>
  <dcterms:modified xsi:type="dcterms:W3CDTF">2026-02-18T12:51:00Z</dcterms:modified>
</cp:coreProperties>
</file>